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5F9" w:rsidRPr="00D435F9" w:rsidRDefault="00D435F9" w:rsidP="00D435F9">
      <w:pPr>
        <w:shd w:val="clear" w:color="auto" w:fill="FFFFFF"/>
        <w:spacing w:after="0" w:line="240" w:lineRule="auto"/>
        <w:textAlignment w:val="baseline"/>
        <w:outlineLvl w:val="0"/>
        <w:rPr>
          <w:rFonts w:ascii="Helvetica" w:eastAsia="Times New Roman" w:hAnsi="Helvetica" w:cs="Helvetica"/>
          <w:b/>
          <w:bCs/>
          <w:color w:val="000000"/>
          <w:kern w:val="36"/>
          <w:sz w:val="48"/>
          <w:szCs w:val="48"/>
          <w:lang w:eastAsia="fr-FR"/>
        </w:rPr>
      </w:pPr>
      <w:r w:rsidRPr="00D435F9">
        <w:rPr>
          <w:rFonts w:ascii="Helvetica" w:eastAsia="Times New Roman" w:hAnsi="Helvetica" w:cs="Helvetica"/>
          <w:b/>
          <w:bCs/>
          <w:color w:val="000000"/>
          <w:kern w:val="36"/>
          <w:sz w:val="48"/>
          <w:szCs w:val="48"/>
          <w:lang w:eastAsia="fr-FR"/>
        </w:rPr>
        <w:t>Connaître votre taille et votre puissance d’Arc</w:t>
      </w:r>
    </w:p>
    <w:p w:rsidR="00D435F9" w:rsidRPr="00D435F9" w:rsidRDefault="00D435F9" w:rsidP="00D435F9">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000000"/>
          <w:sz w:val="27"/>
          <w:szCs w:val="27"/>
          <w:lang w:eastAsia="fr-FR"/>
        </w:rPr>
      </w:pPr>
      <w:r w:rsidRPr="00D435F9">
        <w:rPr>
          <w:rFonts w:ascii="Helvetica" w:eastAsia="Times New Roman" w:hAnsi="Helvetica" w:cs="Helvetica"/>
          <w:b/>
          <w:bCs/>
          <w:color w:val="000000"/>
          <w:sz w:val="27"/>
          <w:szCs w:val="27"/>
          <w:lang w:eastAsia="fr-FR"/>
        </w:rPr>
        <w:t>Concernant la taille et la puissance d’arc à adopter, cela dépendra dans un premier temps de votre propre taille.</w:t>
      </w:r>
    </w:p>
    <w:p w:rsidR="00D435F9" w:rsidRPr="00D435F9" w:rsidRDefault="00D435F9" w:rsidP="00D435F9">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D435F9">
        <w:rPr>
          <w:rFonts w:ascii="Helvetica" w:eastAsia="Times New Roman" w:hAnsi="Helvetica" w:cs="Helvetica"/>
          <w:color w:val="000000"/>
          <w:sz w:val="21"/>
          <w:szCs w:val="21"/>
          <w:lang w:eastAsia="fr-FR"/>
        </w:rPr>
        <w:t xml:space="preserve">A noter que quand on parle de la dimension de l’arc, on </w:t>
      </w:r>
      <w:bookmarkStart w:id="0" w:name="_GoBack"/>
      <w:bookmarkEnd w:id="0"/>
      <w:r w:rsidR="00031044" w:rsidRPr="00D435F9">
        <w:rPr>
          <w:rFonts w:ascii="Helvetica" w:eastAsia="Times New Roman" w:hAnsi="Helvetica" w:cs="Helvetica"/>
          <w:color w:val="000000"/>
          <w:sz w:val="21"/>
          <w:szCs w:val="21"/>
          <w:lang w:eastAsia="fr-FR"/>
        </w:rPr>
        <w:t>inclut</w:t>
      </w:r>
      <w:r w:rsidRPr="00D435F9">
        <w:rPr>
          <w:rFonts w:ascii="Helvetica" w:eastAsia="Times New Roman" w:hAnsi="Helvetica" w:cs="Helvetica"/>
          <w:color w:val="000000"/>
          <w:sz w:val="21"/>
          <w:szCs w:val="21"/>
          <w:lang w:eastAsia="fr-FR"/>
        </w:rPr>
        <w:t xml:space="preserve"> la dimension totale de la poignée et des branches exprimées en pouces.</w:t>
      </w:r>
    </w:p>
    <w:p w:rsidR="00D435F9" w:rsidRPr="00D435F9" w:rsidRDefault="00D435F9" w:rsidP="00D435F9">
      <w:pPr>
        <w:shd w:val="clear" w:color="auto" w:fill="FFFFFF"/>
        <w:spacing w:beforeAutospacing="1" w:after="0" w:afterAutospacing="1" w:line="240" w:lineRule="auto"/>
        <w:textAlignment w:val="baseline"/>
        <w:rPr>
          <w:rFonts w:ascii="Helvetica" w:eastAsia="Times New Roman" w:hAnsi="Helvetica" w:cs="Helvetica"/>
          <w:color w:val="000000"/>
          <w:sz w:val="21"/>
          <w:szCs w:val="21"/>
          <w:lang w:eastAsia="fr-FR"/>
        </w:rPr>
      </w:pPr>
      <w:r w:rsidRPr="00D435F9">
        <w:rPr>
          <w:rFonts w:ascii="Helvetica" w:eastAsia="Times New Roman" w:hAnsi="Helvetica" w:cs="Helvetica"/>
          <w:color w:val="000000"/>
          <w:sz w:val="21"/>
          <w:szCs w:val="21"/>
          <w:lang w:eastAsia="fr-FR"/>
        </w:rPr>
        <w:t>La dimension du </w:t>
      </w:r>
      <w:r w:rsidRPr="00D435F9">
        <w:rPr>
          <w:rFonts w:ascii="inherit" w:eastAsia="Times New Roman" w:hAnsi="inherit" w:cs="Helvetica"/>
          <w:b/>
          <w:bCs/>
          <w:color w:val="000000"/>
          <w:sz w:val="21"/>
          <w:szCs w:val="21"/>
          <w:bdr w:val="none" w:sz="0" w:space="0" w:color="auto" w:frame="1"/>
          <w:lang w:eastAsia="fr-FR"/>
        </w:rPr>
        <w:t>pouce</w:t>
      </w:r>
      <w:r w:rsidRPr="00D435F9">
        <w:rPr>
          <w:rFonts w:ascii="Helvetica" w:eastAsia="Times New Roman" w:hAnsi="Helvetica" w:cs="Helvetica"/>
          <w:color w:val="000000"/>
          <w:sz w:val="21"/>
          <w:szCs w:val="21"/>
          <w:lang w:eastAsia="fr-FR"/>
        </w:rPr>
        <w:t> est une unité de longueur communément admise à </w:t>
      </w:r>
      <w:r w:rsidRPr="00D435F9">
        <w:rPr>
          <w:rFonts w:ascii="inherit" w:eastAsia="Times New Roman" w:hAnsi="inherit" w:cs="Helvetica"/>
          <w:b/>
          <w:bCs/>
          <w:color w:val="000000"/>
          <w:sz w:val="21"/>
          <w:szCs w:val="21"/>
          <w:bdr w:val="none" w:sz="0" w:space="0" w:color="auto" w:frame="1"/>
          <w:lang w:eastAsia="fr-FR"/>
        </w:rPr>
        <w:t>2,54cm</w:t>
      </w:r>
      <w:r w:rsidRPr="00D435F9">
        <w:rPr>
          <w:rFonts w:ascii="Helvetica" w:eastAsia="Times New Roman" w:hAnsi="Helvetica" w:cs="Helvetica"/>
          <w:color w:val="000000"/>
          <w:sz w:val="21"/>
          <w:szCs w:val="21"/>
          <w:lang w:eastAsia="fr-FR"/>
        </w:rPr>
        <w:t>.</w:t>
      </w:r>
    </w:p>
    <w:p w:rsidR="00D435F9" w:rsidRPr="00D435F9" w:rsidRDefault="00D435F9" w:rsidP="00D435F9">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D435F9">
        <w:rPr>
          <w:rFonts w:ascii="Helvetica" w:eastAsia="Times New Roman" w:hAnsi="Helvetica" w:cs="Helvetica"/>
          <w:color w:val="000000"/>
          <w:sz w:val="21"/>
          <w:szCs w:val="21"/>
          <w:lang w:eastAsia="fr-FR"/>
        </w:rPr>
        <w:t>La dimension de la poignée est généralement de 23″ pour un enfant, et de 25″ pour un adulte. Il existe également des poignées de 27″, mais généralement sur des gammes de poignée de compétition.</w:t>
      </w:r>
    </w:p>
    <w:p w:rsidR="00D435F9" w:rsidRPr="00D435F9" w:rsidRDefault="00D435F9" w:rsidP="00D435F9">
      <w:pPr>
        <w:shd w:val="clear" w:color="auto" w:fill="FFFFFF"/>
        <w:spacing w:after="100" w:line="240" w:lineRule="auto"/>
        <w:textAlignment w:val="baseline"/>
        <w:rPr>
          <w:rFonts w:ascii="inherit" w:eastAsia="Times New Roman" w:hAnsi="inherit" w:cs="Helvetica"/>
          <w:i/>
          <w:iCs/>
          <w:color w:val="666666"/>
          <w:sz w:val="21"/>
          <w:szCs w:val="21"/>
          <w:lang w:eastAsia="fr-FR"/>
        </w:rPr>
      </w:pPr>
      <w:r w:rsidRPr="00D435F9">
        <w:rPr>
          <w:rFonts w:ascii="inherit" w:eastAsia="Times New Roman" w:hAnsi="inherit" w:cs="Helvetica"/>
          <w:i/>
          <w:iCs/>
          <w:color w:val="666666"/>
          <w:sz w:val="21"/>
          <w:szCs w:val="21"/>
          <w:lang w:eastAsia="fr-FR"/>
        </w:rPr>
        <w:t>La dimension des branches est donc adaptée à la dimension de la poignée en fonction de votre taille.</w:t>
      </w:r>
    </w:p>
    <w:p w:rsidR="00D435F9" w:rsidRPr="00D435F9" w:rsidRDefault="00D435F9" w:rsidP="00D435F9">
      <w:pPr>
        <w:shd w:val="clear" w:color="auto" w:fill="FFFFFF"/>
        <w:spacing w:after="0" w:line="240" w:lineRule="auto"/>
        <w:textAlignment w:val="baseline"/>
        <w:rPr>
          <w:rFonts w:ascii="Helvetica" w:eastAsia="Times New Roman" w:hAnsi="Helvetica" w:cs="Helvetica"/>
          <w:color w:val="000000"/>
          <w:sz w:val="21"/>
          <w:szCs w:val="21"/>
          <w:lang w:eastAsia="fr-FR"/>
        </w:rPr>
      </w:pPr>
    </w:p>
    <w:p w:rsidR="00D435F9" w:rsidRPr="00D435F9" w:rsidRDefault="00D435F9" w:rsidP="00D435F9">
      <w:pPr>
        <w:shd w:val="clear" w:color="auto" w:fill="FFFFFF"/>
        <w:spacing w:beforeAutospacing="1" w:after="0" w:afterAutospacing="1" w:line="240" w:lineRule="auto"/>
        <w:textAlignment w:val="baseline"/>
        <w:rPr>
          <w:rFonts w:ascii="Helvetica" w:eastAsia="Times New Roman" w:hAnsi="Helvetica" w:cs="Helvetica"/>
          <w:color w:val="000000"/>
          <w:sz w:val="21"/>
          <w:szCs w:val="21"/>
          <w:lang w:eastAsia="fr-FR"/>
        </w:rPr>
      </w:pPr>
      <w:r w:rsidRPr="00D435F9">
        <w:rPr>
          <w:rFonts w:ascii="Helvetica" w:eastAsia="Times New Roman" w:hAnsi="Helvetica" w:cs="Helvetica"/>
          <w:color w:val="000000"/>
          <w:sz w:val="21"/>
          <w:szCs w:val="21"/>
          <w:lang w:eastAsia="fr-FR"/>
        </w:rPr>
        <w:t>La puissance d’un arc est donnée en </w:t>
      </w:r>
      <w:r w:rsidRPr="00D435F9">
        <w:rPr>
          <w:rFonts w:ascii="inherit" w:eastAsia="Times New Roman" w:hAnsi="inherit" w:cs="Helvetica"/>
          <w:b/>
          <w:bCs/>
          <w:color w:val="000000"/>
          <w:sz w:val="21"/>
          <w:szCs w:val="21"/>
          <w:bdr w:val="none" w:sz="0" w:space="0" w:color="auto" w:frame="1"/>
          <w:lang w:eastAsia="fr-FR"/>
        </w:rPr>
        <w:t>livres (</w:t>
      </w:r>
      <w:proofErr w:type="spellStart"/>
      <w:r w:rsidRPr="00D435F9">
        <w:rPr>
          <w:rFonts w:ascii="inherit" w:eastAsia="Times New Roman" w:hAnsi="inherit" w:cs="Helvetica"/>
          <w:b/>
          <w:bCs/>
          <w:color w:val="000000"/>
          <w:sz w:val="21"/>
          <w:szCs w:val="21"/>
          <w:bdr w:val="none" w:sz="0" w:space="0" w:color="auto" w:frame="1"/>
          <w:lang w:eastAsia="fr-FR"/>
        </w:rPr>
        <w:t>Lbs</w:t>
      </w:r>
      <w:proofErr w:type="spellEnd"/>
      <w:r w:rsidRPr="00D435F9">
        <w:rPr>
          <w:rFonts w:ascii="inherit" w:eastAsia="Times New Roman" w:hAnsi="inherit" w:cs="Helvetica"/>
          <w:b/>
          <w:bCs/>
          <w:color w:val="000000"/>
          <w:sz w:val="21"/>
          <w:szCs w:val="21"/>
          <w:bdr w:val="none" w:sz="0" w:space="0" w:color="auto" w:frame="1"/>
          <w:lang w:eastAsia="fr-FR"/>
        </w:rPr>
        <w:t>)</w:t>
      </w:r>
      <w:r w:rsidRPr="00D435F9">
        <w:rPr>
          <w:rFonts w:ascii="Helvetica" w:eastAsia="Times New Roman" w:hAnsi="Helvetica" w:cs="Helvetica"/>
          <w:color w:val="000000"/>
          <w:sz w:val="21"/>
          <w:szCs w:val="21"/>
          <w:lang w:eastAsia="fr-FR"/>
        </w:rPr>
        <w:t>, elle correspond à la poussée que reçoit la flèche lors du lâcher de corde : </w:t>
      </w:r>
      <w:r w:rsidRPr="00D435F9">
        <w:rPr>
          <w:rFonts w:ascii="inherit" w:eastAsia="Times New Roman" w:hAnsi="inherit" w:cs="Helvetica"/>
          <w:b/>
          <w:bCs/>
          <w:color w:val="000000"/>
          <w:sz w:val="21"/>
          <w:szCs w:val="21"/>
          <w:bdr w:val="none" w:sz="0" w:space="0" w:color="auto" w:frame="1"/>
          <w:lang w:eastAsia="fr-FR"/>
        </w:rPr>
        <w:t>1Lbs = 450 grammes</w:t>
      </w:r>
      <w:r w:rsidRPr="00D435F9">
        <w:rPr>
          <w:rFonts w:ascii="Helvetica" w:eastAsia="Times New Roman" w:hAnsi="Helvetica" w:cs="Helvetica"/>
          <w:color w:val="000000"/>
          <w:sz w:val="21"/>
          <w:szCs w:val="21"/>
          <w:lang w:eastAsia="fr-FR"/>
        </w:rPr>
        <w:t xml:space="preserve">. Suivant le type d’arc utilisé, elle varie, le plus souvent, de 10 à 30 </w:t>
      </w:r>
      <w:proofErr w:type="spellStart"/>
      <w:r w:rsidRPr="00D435F9">
        <w:rPr>
          <w:rFonts w:ascii="Helvetica" w:eastAsia="Times New Roman" w:hAnsi="Helvetica" w:cs="Helvetica"/>
          <w:color w:val="000000"/>
          <w:sz w:val="21"/>
          <w:szCs w:val="21"/>
          <w:lang w:eastAsia="fr-FR"/>
        </w:rPr>
        <w:t>Lbs</w:t>
      </w:r>
      <w:proofErr w:type="spellEnd"/>
      <w:r w:rsidRPr="00D435F9">
        <w:rPr>
          <w:rFonts w:ascii="Helvetica" w:eastAsia="Times New Roman" w:hAnsi="Helvetica" w:cs="Helvetica"/>
          <w:color w:val="000000"/>
          <w:sz w:val="21"/>
          <w:szCs w:val="21"/>
          <w:lang w:eastAsia="fr-FR"/>
        </w:rPr>
        <w:t>.</w:t>
      </w:r>
    </w:p>
    <w:p w:rsidR="00D435F9" w:rsidRPr="00D435F9" w:rsidRDefault="00D435F9" w:rsidP="00D435F9">
      <w:pPr>
        <w:shd w:val="clear" w:color="auto" w:fill="FFFFFF"/>
        <w:spacing w:after="100" w:line="240" w:lineRule="auto"/>
        <w:textAlignment w:val="baseline"/>
        <w:rPr>
          <w:rFonts w:ascii="inherit" w:eastAsia="Times New Roman" w:hAnsi="inherit" w:cs="Helvetica"/>
          <w:i/>
          <w:iCs/>
          <w:color w:val="666666"/>
          <w:sz w:val="21"/>
          <w:szCs w:val="21"/>
          <w:lang w:eastAsia="fr-FR"/>
        </w:rPr>
      </w:pPr>
      <w:r w:rsidRPr="00D435F9">
        <w:rPr>
          <w:rFonts w:ascii="inherit" w:eastAsia="Times New Roman" w:hAnsi="inherit" w:cs="Helvetica"/>
          <w:i/>
          <w:iCs/>
          <w:color w:val="666666"/>
          <w:sz w:val="21"/>
          <w:szCs w:val="21"/>
          <w:lang w:eastAsia="fr-FR"/>
        </w:rPr>
        <w:t>Plus un arc est puissant, plus il permet à vos flèches d’aller vite vers la cible et d’être plus précis sur de grandes distances. Cependant, il nécessite de posséder une grande force physique pour le manipuler. On conseillera donc un arc puissant à des tireurs expérimentés.</w:t>
      </w:r>
    </w:p>
    <w:p w:rsidR="00D435F9" w:rsidRPr="00D435F9" w:rsidRDefault="00D435F9" w:rsidP="00D435F9">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D435F9">
        <w:rPr>
          <w:rFonts w:ascii="Helvetica" w:eastAsia="Times New Roman" w:hAnsi="Helvetica" w:cs="Helvetica"/>
          <w:color w:val="000000"/>
          <w:sz w:val="21"/>
          <w:szCs w:val="21"/>
          <w:lang w:eastAsia="fr-FR"/>
        </w:rPr>
        <w:t>Si vous débutez le tir à l’arc, choisissez une puissance plutôt faible afin de pouvoir corriger vos erreurs et d’éviter de vous fatiguer trop rapidement. Vos flèches seront moins rapides et iront moins loin, mais la puissance de votre arc vous permettra d’apprendre à ajuster vos tirs et d’acquérir une bonne technique.</w:t>
      </w:r>
    </w:p>
    <w:p w:rsidR="00D435F9" w:rsidRPr="00D435F9" w:rsidRDefault="00D435F9" w:rsidP="00D435F9">
      <w:pPr>
        <w:shd w:val="clear" w:color="auto" w:fill="FFFFFF"/>
        <w:spacing w:after="100" w:line="240" w:lineRule="auto"/>
        <w:textAlignment w:val="baseline"/>
        <w:rPr>
          <w:rFonts w:ascii="inherit" w:eastAsia="Times New Roman" w:hAnsi="inherit" w:cs="Helvetica"/>
          <w:i/>
          <w:iCs/>
          <w:color w:val="666666"/>
          <w:sz w:val="21"/>
          <w:szCs w:val="21"/>
          <w:lang w:eastAsia="fr-FR"/>
        </w:rPr>
      </w:pPr>
      <w:r w:rsidRPr="00D435F9">
        <w:rPr>
          <w:rFonts w:ascii="inherit" w:eastAsia="Times New Roman" w:hAnsi="inherit" w:cs="Helvetica"/>
          <w:i/>
          <w:iCs/>
          <w:color w:val="666666"/>
          <w:sz w:val="21"/>
          <w:szCs w:val="21"/>
          <w:lang w:eastAsia="fr-FR"/>
        </w:rPr>
        <w:t>Une fois le geste maîtrisé, si vous le souhaitez, vous pourrez ensuite choisir une puissance supérieure.</w:t>
      </w:r>
    </w:p>
    <w:p w:rsidR="00D435F9" w:rsidRPr="00D435F9" w:rsidRDefault="00D435F9" w:rsidP="00D435F9">
      <w:pPr>
        <w:shd w:val="clear" w:color="auto" w:fill="FFFFFF"/>
        <w:spacing w:beforeAutospacing="1" w:after="0" w:afterAutospacing="1" w:line="240" w:lineRule="auto"/>
        <w:textAlignment w:val="baseline"/>
        <w:rPr>
          <w:rFonts w:ascii="Helvetica" w:eastAsia="Times New Roman" w:hAnsi="Helvetica" w:cs="Helvetica"/>
          <w:color w:val="000000"/>
          <w:sz w:val="21"/>
          <w:szCs w:val="21"/>
          <w:lang w:eastAsia="fr-FR"/>
        </w:rPr>
      </w:pPr>
      <w:r w:rsidRPr="00D435F9">
        <w:rPr>
          <w:rFonts w:ascii="inherit" w:eastAsia="Times New Roman" w:hAnsi="inherit" w:cs="Helvetica"/>
          <w:b/>
          <w:bCs/>
          <w:color w:val="000000"/>
          <w:sz w:val="21"/>
          <w:szCs w:val="21"/>
          <w:bdr w:val="none" w:sz="0" w:space="0" w:color="auto" w:frame="1"/>
          <w:lang w:eastAsia="fr-FR"/>
        </w:rPr>
        <w:t>Ces valeurs sont données à titre indicatives</w:t>
      </w:r>
      <w:r w:rsidRPr="00D435F9">
        <w:rPr>
          <w:rFonts w:ascii="Helvetica" w:eastAsia="Times New Roman" w:hAnsi="Helvetica" w:cs="Helvetica"/>
          <w:color w:val="000000"/>
          <w:sz w:val="21"/>
          <w:szCs w:val="21"/>
          <w:lang w:eastAsia="fr-FR"/>
        </w:rPr>
        <w:t>, et ne sont en aucun cas des obligations, chaque archer tire la puissance que sa force lui permet, et ce sur une séance moyenne de deux heures. Il ne sert donc à rien de tirer une puissance trop importante si l’on est incapable de le faire sur de longues périodes.</w:t>
      </w:r>
    </w:p>
    <w:p w:rsidR="00D435F9" w:rsidRPr="00D435F9" w:rsidRDefault="00D435F9" w:rsidP="00D435F9">
      <w:pPr>
        <w:shd w:val="clear" w:color="auto" w:fill="FFFFFF"/>
        <w:spacing w:before="100" w:beforeAutospacing="1" w:after="100" w:afterAutospacing="1" w:line="240" w:lineRule="auto"/>
        <w:textAlignment w:val="baseline"/>
        <w:rPr>
          <w:rFonts w:ascii="Helvetica" w:eastAsia="Times New Roman" w:hAnsi="Helvetica" w:cs="Helvetica"/>
          <w:color w:val="000000"/>
          <w:sz w:val="21"/>
          <w:szCs w:val="21"/>
          <w:lang w:eastAsia="fr-FR"/>
        </w:rPr>
      </w:pPr>
      <w:r w:rsidRPr="00D435F9">
        <w:rPr>
          <w:rFonts w:ascii="Helvetica" w:eastAsia="Times New Roman" w:hAnsi="Helvetica" w:cs="Helvetica"/>
          <w:noProof/>
          <w:color w:val="000000"/>
          <w:sz w:val="21"/>
          <w:szCs w:val="21"/>
          <w:lang w:eastAsia="fr-FR"/>
        </w:rPr>
        <w:lastRenderedPageBreak/>
        <w:drawing>
          <wp:inline distT="0" distB="0" distL="0" distR="0">
            <wp:extent cx="5760720" cy="3192780"/>
            <wp:effectExtent l="0" t="0" r="0" b="7620"/>
            <wp:docPr id="2" name="Image 2" descr="http://spta44.fr/wp-content/uploads/taille_puissance_a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ta44.fr/wp-content/uploads/taille_puissance_ar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92780"/>
                    </a:xfrm>
                    <a:prstGeom prst="rect">
                      <a:avLst/>
                    </a:prstGeom>
                    <a:noFill/>
                    <a:ln>
                      <a:noFill/>
                    </a:ln>
                  </pic:spPr>
                </pic:pic>
              </a:graphicData>
            </a:graphic>
          </wp:inline>
        </w:drawing>
      </w:r>
    </w:p>
    <w:sectPr w:rsidR="00D435F9" w:rsidRPr="00D435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21096C"/>
    <w:multiLevelType w:val="multilevel"/>
    <w:tmpl w:val="408C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F9"/>
    <w:rsid w:val="00031044"/>
    <w:rsid w:val="004359FC"/>
    <w:rsid w:val="00D435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55CCE-5668-48B4-9D7C-A4F0329C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435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D435F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435F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6">
    <w:name w:val="heading 6"/>
    <w:basedOn w:val="Normal"/>
    <w:link w:val="Titre6Car"/>
    <w:uiPriority w:val="9"/>
    <w:qFormat/>
    <w:rsid w:val="00D435F9"/>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35F9"/>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D435F9"/>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435F9"/>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uiPriority w:val="9"/>
    <w:rsid w:val="00D435F9"/>
    <w:rPr>
      <w:rFonts w:ascii="Times New Roman" w:eastAsia="Times New Roman" w:hAnsi="Times New Roman" w:cs="Times New Roman"/>
      <w:b/>
      <w:bCs/>
      <w:sz w:val="15"/>
      <w:szCs w:val="15"/>
      <w:lang w:eastAsia="fr-FR"/>
    </w:rPr>
  </w:style>
  <w:style w:type="paragraph" w:customStyle="1" w:styleId="mh-meta">
    <w:name w:val="mh-meta"/>
    <w:basedOn w:val="Normal"/>
    <w:rsid w:val="00D435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ntry-meta-date">
    <w:name w:val="entry-meta-date"/>
    <w:basedOn w:val="Policepardfaut"/>
    <w:rsid w:val="00D435F9"/>
  </w:style>
  <w:style w:type="character" w:styleId="Lienhypertexte">
    <w:name w:val="Hyperlink"/>
    <w:basedOn w:val="Policepardfaut"/>
    <w:uiPriority w:val="99"/>
    <w:semiHidden/>
    <w:unhideWhenUsed/>
    <w:rsid w:val="00D435F9"/>
    <w:rPr>
      <w:color w:val="0000FF"/>
      <w:u w:val="single"/>
    </w:rPr>
  </w:style>
  <w:style w:type="character" w:customStyle="1" w:styleId="entry-meta-author">
    <w:name w:val="entry-meta-author"/>
    <w:basedOn w:val="Policepardfaut"/>
    <w:rsid w:val="00D435F9"/>
  </w:style>
  <w:style w:type="character" w:customStyle="1" w:styleId="entry-meta-categories">
    <w:name w:val="entry-meta-categories"/>
    <w:basedOn w:val="Policepardfaut"/>
    <w:rsid w:val="00D435F9"/>
  </w:style>
  <w:style w:type="character" w:customStyle="1" w:styleId="entry-meta-comments">
    <w:name w:val="entry-meta-comments"/>
    <w:basedOn w:val="Policepardfaut"/>
    <w:rsid w:val="00D435F9"/>
  </w:style>
  <w:style w:type="paragraph" w:styleId="NormalWeb">
    <w:name w:val="Normal (Web)"/>
    <w:basedOn w:val="Normal"/>
    <w:uiPriority w:val="99"/>
    <w:semiHidden/>
    <w:unhideWhenUsed/>
    <w:rsid w:val="00D435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435F9"/>
    <w:rPr>
      <w:b/>
      <w:bCs/>
    </w:rPr>
  </w:style>
  <w:style w:type="character" w:customStyle="1" w:styleId="mh-widget-title-inner">
    <w:name w:val="mh-widget-title-inner"/>
    <w:basedOn w:val="Policepardfaut"/>
    <w:rsid w:val="00D435F9"/>
  </w:style>
  <w:style w:type="paragraph" w:styleId="z-Hautduformulaire">
    <w:name w:val="HTML Top of Form"/>
    <w:basedOn w:val="Normal"/>
    <w:next w:val="Normal"/>
    <w:link w:val="z-HautduformulaireCar"/>
    <w:hidden/>
    <w:uiPriority w:val="99"/>
    <w:semiHidden/>
    <w:unhideWhenUsed/>
    <w:rsid w:val="00D435F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D435F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435F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D435F9"/>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699575">
      <w:bodyDiv w:val="1"/>
      <w:marLeft w:val="0"/>
      <w:marRight w:val="0"/>
      <w:marTop w:val="0"/>
      <w:marBottom w:val="0"/>
      <w:divBdr>
        <w:top w:val="none" w:sz="0" w:space="0" w:color="auto"/>
        <w:left w:val="none" w:sz="0" w:space="0" w:color="auto"/>
        <w:bottom w:val="none" w:sz="0" w:space="0" w:color="auto"/>
        <w:right w:val="none" w:sz="0" w:space="0" w:color="auto"/>
      </w:divBdr>
      <w:divsChild>
        <w:div w:id="1936668082">
          <w:marLeft w:val="0"/>
          <w:marRight w:val="0"/>
          <w:marTop w:val="0"/>
          <w:marBottom w:val="0"/>
          <w:divBdr>
            <w:top w:val="none" w:sz="0" w:space="0" w:color="auto"/>
            <w:left w:val="none" w:sz="0" w:space="0" w:color="auto"/>
            <w:bottom w:val="none" w:sz="0" w:space="0" w:color="auto"/>
            <w:right w:val="none" w:sz="0" w:space="0" w:color="auto"/>
          </w:divBdr>
          <w:divsChild>
            <w:div w:id="1140617159">
              <w:marLeft w:val="0"/>
              <w:marRight w:val="386"/>
              <w:marTop w:val="0"/>
              <w:marBottom w:val="0"/>
              <w:divBdr>
                <w:top w:val="none" w:sz="0" w:space="0" w:color="auto"/>
                <w:left w:val="none" w:sz="0" w:space="0" w:color="auto"/>
                <w:bottom w:val="none" w:sz="0" w:space="0" w:color="auto"/>
                <w:right w:val="none" w:sz="0" w:space="0" w:color="auto"/>
              </w:divBdr>
              <w:divsChild>
                <w:div w:id="879124208">
                  <w:marLeft w:val="0"/>
                  <w:marRight w:val="0"/>
                  <w:marTop w:val="0"/>
                  <w:marBottom w:val="0"/>
                  <w:divBdr>
                    <w:top w:val="none" w:sz="0" w:space="0" w:color="auto"/>
                    <w:left w:val="none" w:sz="0" w:space="0" w:color="auto"/>
                    <w:bottom w:val="none" w:sz="0" w:space="0" w:color="auto"/>
                    <w:right w:val="none" w:sz="0" w:space="0" w:color="auto"/>
                  </w:divBdr>
                  <w:divsChild>
                    <w:div w:id="1247611017">
                      <w:blockQuote w:val="1"/>
                      <w:marLeft w:val="720"/>
                      <w:marRight w:val="720"/>
                      <w:marTop w:val="100"/>
                      <w:marBottom w:val="100"/>
                      <w:divBdr>
                        <w:top w:val="none" w:sz="0" w:space="4" w:color="auto"/>
                        <w:left w:val="single" w:sz="36" w:space="11" w:color="E64946"/>
                        <w:bottom w:val="none" w:sz="0" w:space="4" w:color="auto"/>
                        <w:right w:val="none" w:sz="0" w:space="0" w:color="auto"/>
                      </w:divBdr>
                    </w:div>
                    <w:div w:id="2133864906">
                      <w:blockQuote w:val="1"/>
                      <w:marLeft w:val="720"/>
                      <w:marRight w:val="720"/>
                      <w:marTop w:val="100"/>
                      <w:marBottom w:val="100"/>
                      <w:divBdr>
                        <w:top w:val="none" w:sz="0" w:space="4" w:color="auto"/>
                        <w:left w:val="single" w:sz="36" w:space="11" w:color="E64946"/>
                        <w:bottom w:val="none" w:sz="0" w:space="4" w:color="auto"/>
                        <w:right w:val="none" w:sz="0" w:space="0" w:color="auto"/>
                      </w:divBdr>
                    </w:div>
                    <w:div w:id="372270572">
                      <w:blockQuote w:val="1"/>
                      <w:marLeft w:val="720"/>
                      <w:marRight w:val="720"/>
                      <w:marTop w:val="100"/>
                      <w:marBottom w:val="100"/>
                      <w:divBdr>
                        <w:top w:val="none" w:sz="0" w:space="4" w:color="auto"/>
                        <w:left w:val="single" w:sz="36" w:space="11" w:color="E64946"/>
                        <w:bottom w:val="none" w:sz="0" w:space="4" w:color="auto"/>
                        <w:right w:val="none" w:sz="0" w:space="0" w:color="auto"/>
                      </w:divBdr>
                    </w:div>
                  </w:divsChild>
                </w:div>
              </w:divsChild>
            </w:div>
            <w:div w:id="128089619">
              <w:marLeft w:val="0"/>
              <w:marRight w:val="0"/>
              <w:marTop w:val="0"/>
              <w:marBottom w:val="375"/>
              <w:divBdr>
                <w:top w:val="none" w:sz="0" w:space="0" w:color="auto"/>
                <w:left w:val="none" w:sz="0" w:space="0" w:color="auto"/>
                <w:bottom w:val="none" w:sz="0" w:space="0" w:color="auto"/>
                <w:right w:val="none" w:sz="0" w:space="0" w:color="auto"/>
              </w:divBdr>
              <w:divsChild>
                <w:div w:id="1335453003">
                  <w:marLeft w:val="0"/>
                  <w:marRight w:val="0"/>
                  <w:marTop w:val="0"/>
                  <w:marBottom w:val="0"/>
                  <w:divBdr>
                    <w:top w:val="none" w:sz="0" w:space="0" w:color="auto"/>
                    <w:left w:val="none" w:sz="0" w:space="0" w:color="auto"/>
                    <w:bottom w:val="none" w:sz="0" w:space="0" w:color="auto"/>
                    <w:right w:val="none" w:sz="0" w:space="0" w:color="auto"/>
                  </w:divBdr>
                  <w:divsChild>
                    <w:div w:id="1032732907">
                      <w:marLeft w:val="0"/>
                      <w:marRight w:val="0"/>
                      <w:marTop w:val="0"/>
                      <w:marBottom w:val="0"/>
                      <w:divBdr>
                        <w:top w:val="none" w:sz="0" w:space="0" w:color="auto"/>
                        <w:left w:val="none" w:sz="0" w:space="0" w:color="auto"/>
                        <w:bottom w:val="none" w:sz="0" w:space="0" w:color="auto"/>
                        <w:right w:val="none" w:sz="0" w:space="0" w:color="auto"/>
                      </w:divBdr>
                    </w:div>
                    <w:div w:id="519243537">
                      <w:marLeft w:val="0"/>
                      <w:marRight w:val="0"/>
                      <w:marTop w:val="0"/>
                      <w:marBottom w:val="0"/>
                      <w:divBdr>
                        <w:top w:val="none" w:sz="0" w:space="0" w:color="auto"/>
                        <w:left w:val="none" w:sz="0" w:space="0" w:color="auto"/>
                        <w:bottom w:val="none" w:sz="0" w:space="0" w:color="auto"/>
                        <w:right w:val="none" w:sz="0" w:space="0" w:color="auto"/>
                      </w:divBdr>
                    </w:div>
                    <w:div w:id="8251739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09582533">
              <w:marLeft w:val="0"/>
              <w:marRight w:val="0"/>
              <w:marTop w:val="0"/>
              <w:marBottom w:val="375"/>
              <w:divBdr>
                <w:top w:val="none" w:sz="0" w:space="0" w:color="auto"/>
                <w:left w:val="none" w:sz="0" w:space="0" w:color="auto"/>
                <w:bottom w:val="none" w:sz="0" w:space="0" w:color="auto"/>
                <w:right w:val="none" w:sz="0" w:space="0" w:color="auto"/>
              </w:divBdr>
            </w:div>
          </w:divsChild>
        </w:div>
        <w:div w:id="309478679">
          <w:marLeft w:val="0"/>
          <w:marRight w:val="0"/>
          <w:marTop w:val="0"/>
          <w:marBottom w:val="0"/>
          <w:divBdr>
            <w:top w:val="none" w:sz="0" w:space="0" w:color="auto"/>
            <w:left w:val="none" w:sz="0" w:space="0" w:color="auto"/>
            <w:bottom w:val="none" w:sz="0" w:space="0" w:color="auto"/>
            <w:right w:val="none" w:sz="0" w:space="0" w:color="auto"/>
          </w:divBdr>
          <w:divsChild>
            <w:div w:id="1184322943">
              <w:marLeft w:val="0"/>
              <w:marRight w:val="0"/>
              <w:marTop w:val="0"/>
              <w:marBottom w:val="0"/>
              <w:divBdr>
                <w:top w:val="none" w:sz="0" w:space="0" w:color="auto"/>
                <w:left w:val="none" w:sz="0" w:space="0" w:color="auto"/>
                <w:bottom w:val="none" w:sz="0" w:space="0" w:color="auto"/>
                <w:right w:val="none" w:sz="0" w:space="0" w:color="auto"/>
              </w:divBdr>
              <w:divsChild>
                <w:div w:id="368259894">
                  <w:marLeft w:val="0"/>
                  <w:marRight w:val="0"/>
                  <w:marTop w:val="0"/>
                  <w:marBottom w:val="375"/>
                  <w:divBdr>
                    <w:top w:val="none" w:sz="0" w:space="0" w:color="auto"/>
                    <w:left w:val="none" w:sz="0" w:space="0" w:color="auto"/>
                    <w:bottom w:val="none" w:sz="0" w:space="0" w:color="auto"/>
                    <w:right w:val="none" w:sz="0" w:space="0" w:color="auto"/>
                  </w:divBdr>
                  <w:divsChild>
                    <w:div w:id="189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1611</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2022-06-21T13:50:00Z</dcterms:created>
  <dcterms:modified xsi:type="dcterms:W3CDTF">2022-06-21T13:51:00Z</dcterms:modified>
</cp:coreProperties>
</file>